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22EA" w14:textId="77777777" w:rsidR="00C87871" w:rsidRDefault="00C87871" w:rsidP="00C87871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C53CF2">
        <w:rPr>
          <w:rFonts w:ascii="Arial" w:eastAsia="Times New Roman" w:hAnsi="Arial" w:cs="Arial"/>
          <w:b/>
          <w:bCs/>
          <w:sz w:val="28"/>
          <w:szCs w:val="28"/>
          <w:lang w:val="en-US"/>
        </w:rPr>
        <w:t>Heat Wave in the Eastern US</w:t>
      </w:r>
    </w:p>
    <w:p w14:paraId="7DAA6763" w14:textId="77777777" w:rsidR="00C87871" w:rsidRPr="005628F9" w:rsidRDefault="00C87871" w:rsidP="00C87871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67FB078" wp14:editId="5BA1CD73">
            <wp:extent cx="5731510" cy="4098925"/>
            <wp:effectExtent l="19050" t="19050" r="2159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8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4D2EE3" w14:textId="77777777" w:rsidR="00C87871" w:rsidRDefault="00C87871" w:rsidP="00C8787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Affected Areas</w:t>
      </w:r>
    </w:p>
    <w:p w14:paraId="650C7FEC" w14:textId="77777777" w:rsidR="00C87871" w:rsidRDefault="00C87871" w:rsidP="00C878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E27C4">
        <w:rPr>
          <w:rFonts w:ascii="Arial" w:eastAsia="Times New Roman" w:hAnsi="Arial" w:cs="Arial"/>
          <w:sz w:val="24"/>
          <w:szCs w:val="24"/>
          <w:lang w:val="en-US"/>
        </w:rPr>
        <w:t>Central and Southeast U.S.</w:t>
      </w:r>
    </w:p>
    <w:p w14:paraId="2B946930" w14:textId="77777777" w:rsidR="00C87871" w:rsidRPr="006D1DCD" w:rsidRDefault="00C87871" w:rsidP="00C878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779411DA" w14:textId="77777777" w:rsidR="00C87871" w:rsidRPr="00F15E89" w:rsidRDefault="00C87871" w:rsidP="00C878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July 21-24, </w:t>
      </w:r>
      <w:r w:rsidRPr="00F15E89">
        <w:rPr>
          <w:rFonts w:ascii="Arial" w:hAnsi="Arial" w:cs="Arial"/>
          <w:lang w:val="en-US"/>
        </w:rPr>
        <w:t>2025</w:t>
      </w:r>
    </w:p>
    <w:p w14:paraId="067DD9FA" w14:textId="77777777" w:rsidR="00C87871" w:rsidRDefault="00C87871" w:rsidP="00C87871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Types</w:t>
      </w:r>
    </w:p>
    <w:p w14:paraId="251FF003" w14:textId="77777777" w:rsidR="00C87871" w:rsidRPr="00D1537D" w:rsidRDefault="00C87871" w:rsidP="00C878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Heat Wave</w:t>
      </w:r>
    </w:p>
    <w:p w14:paraId="554772AA" w14:textId="77777777" w:rsidR="00C87871" w:rsidRDefault="00C87871" w:rsidP="00C87871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Summar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y</w:t>
      </w:r>
    </w:p>
    <w:p w14:paraId="3106B9DA" w14:textId="77777777" w:rsidR="00C87871" w:rsidRPr="003703AA" w:rsidRDefault="00C87871" w:rsidP="00C87871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30BC8">
        <w:rPr>
          <w:rFonts w:ascii="Arial" w:eastAsia="Times New Roman" w:hAnsi="Arial" w:cs="Arial"/>
          <w:sz w:val="24"/>
          <w:szCs w:val="24"/>
          <w:lang w:val="en-US"/>
        </w:rPr>
        <w:t>Dangerous, long-lasting heat is expected across portions of the Central and Southeast U.S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630BC8">
        <w:rPr>
          <w:rFonts w:ascii="Arial" w:eastAsia="Times New Roman" w:hAnsi="Arial" w:cs="Arial"/>
          <w:sz w:val="24"/>
          <w:szCs w:val="24"/>
          <w:lang w:val="en-US"/>
        </w:rPr>
        <w:t>A Heat Advisory is in effect from 1 PM to 7 PM Monday across Oklahoma and western north Texas with heat indices of 105 to 108 degrees. High temperatures will be around 95 to 105 degrees.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Monday and next weekend may be the hottest days. Increased risk for heat related illness. </w:t>
      </w:r>
    </w:p>
    <w:p w14:paraId="6A14AEB8" w14:textId="77777777" w:rsidR="00C87871" w:rsidRPr="003703AA" w:rsidRDefault="00C87871" w:rsidP="00C87871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CCE29F0" w14:textId="77777777" w:rsidR="003F342A" w:rsidRDefault="003F342A"/>
    <w:sectPr w:rsidR="003F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71"/>
    <w:rsid w:val="00060A71"/>
    <w:rsid w:val="00241779"/>
    <w:rsid w:val="003F342A"/>
    <w:rsid w:val="00745E8D"/>
    <w:rsid w:val="00816DEA"/>
    <w:rsid w:val="00C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388E"/>
  <w15:chartTrackingRefBased/>
  <w15:docId w15:val="{869296A6-510C-4EF6-847F-BD915A53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71"/>
    <w:pPr>
      <w:spacing w:line="259" w:lineRule="auto"/>
    </w:pPr>
    <w:rPr>
      <w:kern w:val="0"/>
      <w:sz w:val="22"/>
      <w:szCs w:val="22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8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8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8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8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8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8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8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8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8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8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87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7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87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7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871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78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8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87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Tayyab Jadoon</dc:creator>
  <cp:keywords/>
  <dc:description/>
  <cp:lastModifiedBy>Tayyab Jadoon</cp:lastModifiedBy>
  <cp:revision>1</cp:revision>
  <dcterms:created xsi:type="dcterms:W3CDTF">2025-07-21T06:33:00Z</dcterms:created>
  <dcterms:modified xsi:type="dcterms:W3CDTF">2025-07-21T06:33:00Z</dcterms:modified>
</cp:coreProperties>
</file>